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A3" w:rsidRDefault="001E48A3" w:rsidP="001E48A3">
      <w:pPr>
        <w:ind w:hanging="851"/>
      </w:pPr>
      <w:r>
        <w:rPr>
          <w:noProof/>
          <w:lang w:eastAsia="en-GB"/>
        </w:rPr>
        <w:drawing>
          <wp:inline distT="0" distB="0" distL="0" distR="0" wp14:anchorId="43A035D5" wp14:editId="4C9114ED">
            <wp:extent cx="9458325" cy="66895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68771" cy="669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8A3" w:rsidRDefault="001E48A3">
      <w:r>
        <w:rPr>
          <w:noProof/>
          <w:lang w:eastAsia="en-GB"/>
        </w:rPr>
        <w:lastRenderedPageBreak/>
        <w:drawing>
          <wp:inline distT="0" distB="0" distL="0" distR="0" wp14:anchorId="39AA7CE7" wp14:editId="03E3653F">
            <wp:extent cx="9024502" cy="63817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29959" cy="638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48A3" w:rsidSect="001E48A3">
      <w:pgSz w:w="16838" w:h="11906" w:orient="landscape"/>
      <w:pgMar w:top="851" w:right="82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A3"/>
    <w:rsid w:val="001E48A3"/>
    <w:rsid w:val="003B0B54"/>
    <w:rsid w:val="00C2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35633"/>
  <w15:docId w15:val="{C6226E90-4C07-4230-82DC-BF255F10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University Hospitals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Benton Claire (ENT &amp; Audiology)</dc:creator>
  <cp:lastModifiedBy>BENTON, Claire (NOTTINGHAM UNIVERSITY HOSPITALS NHS TRUST)</cp:lastModifiedBy>
  <cp:revision>2</cp:revision>
  <dcterms:created xsi:type="dcterms:W3CDTF">2022-09-26T13:51:00Z</dcterms:created>
  <dcterms:modified xsi:type="dcterms:W3CDTF">2022-09-26T13:51:00Z</dcterms:modified>
</cp:coreProperties>
</file>