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56" w:rsidRDefault="00FE4808" w:rsidP="00FE4808">
      <w:pPr>
        <w:tabs>
          <w:tab w:val="center" w:pos="4513"/>
          <w:tab w:val="right" w:pos="9026"/>
        </w:tabs>
      </w:pPr>
      <w:r>
        <w:tab/>
      </w:r>
      <w:r w:rsidR="005C0CDF">
        <w:t xml:space="preserve"> </w:t>
      </w:r>
      <w:r w:rsidR="00431421">
        <w:rPr>
          <w:noProof/>
          <w:lang w:val="en-GB" w:eastAsia="en-GB"/>
        </w:rPr>
        <w:drawing>
          <wp:inline distT="0" distB="0" distL="0" distR="0" wp14:anchorId="4AED05E2" wp14:editId="02078858">
            <wp:extent cx="1095375" cy="591030"/>
            <wp:effectExtent l="0" t="0" r="0" b="0"/>
            <wp:docPr id="486348257" name="Picture 48634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E4808" w:rsidRDefault="00431421" w:rsidP="00FE480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1CF38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Cadmus Inclusive</w:t>
      </w:r>
    </w:p>
    <w:p w:rsidR="00FE4808" w:rsidRPr="00FE4808" w:rsidRDefault="00FE4808" w:rsidP="00FE4808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DB0A" wp14:editId="6B99E9BE">
                <wp:simplePos x="0" y="0"/>
                <wp:positionH relativeFrom="column">
                  <wp:posOffset>-350520</wp:posOffset>
                </wp:positionH>
                <wp:positionV relativeFrom="paragraph">
                  <wp:posOffset>257175</wp:posOffset>
                </wp:positionV>
                <wp:extent cx="3291840" cy="1828800"/>
                <wp:effectExtent l="19050" t="19050" r="1299210" b="3810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828800"/>
                        </a:xfrm>
                        <a:prstGeom prst="wedgeEllipseCallout">
                          <a:avLst>
                            <a:gd name="adj1" fmla="val 86841"/>
                            <a:gd name="adj2" fmla="val -125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08" w:rsidRPr="00FE4808" w:rsidRDefault="00FE4808" w:rsidP="00FE4808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</w:pPr>
                            <w:r w:rsidRPr="00FE4808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 xml:space="preserve">Welcome to Audiology! I have a special job for you. Can you find the matching pictures </w:t>
                            </w:r>
                            <w:r w:rsidR="000B0327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 xml:space="preserve">of some of </w:t>
                            </w:r>
                            <w:r w:rsidR="000B0327" w:rsidRPr="00FE4808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>the</w:t>
                            </w:r>
                            <w:r w:rsidRPr="00FE4808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 xml:space="preserve"> equipment we have in the clinic?</w:t>
                            </w:r>
                            <w:bookmarkStart w:id="0" w:name="_GoBack"/>
                            <w:bookmarkEnd w:id="0"/>
                            <w:r w:rsidRPr="00FE4808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 xml:space="preserve"> I’ve hidden them all around the waiting room.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FE4808">
                              <w:rPr>
                                <w:rFonts w:ascii="Bradley Hand ITC" w:hAnsi="Bradley Hand ITC"/>
                                <w:b/>
                                <w:lang w:val="en-GB"/>
                              </w:rPr>
                              <w:t>Good luck!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DB0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-27.6pt;margin-top:20.25pt;width:259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" adj="29558,10528" fillcolor="white [3201]" strokecolor="#ed7d31 [3205]" strokeweight="1pt">
                <v:textbox>
                  <w:txbxContent>
                    <w:p w:rsidR="00FE4808" w:rsidRPr="00FE4808" w:rsidRDefault="00FE4808" w:rsidP="00FE4808">
                      <w:pPr>
                        <w:jc w:val="center"/>
                        <w:rPr>
                          <w:rFonts w:ascii="Bradley Hand ITC" w:hAnsi="Bradley Hand ITC"/>
                          <w:b/>
                          <w:lang w:val="en-GB"/>
                        </w:rPr>
                      </w:pPr>
                      <w:r w:rsidRPr="00FE4808">
                        <w:rPr>
                          <w:rFonts w:ascii="Bradley Hand ITC" w:hAnsi="Bradley Hand ITC"/>
                          <w:b/>
                          <w:lang w:val="en-GB"/>
                        </w:rPr>
                        <w:t xml:space="preserve">Welcome to Audiology! I have a special job for you. Can you find the matching pictures </w:t>
                      </w:r>
                      <w:r w:rsidR="000B0327">
                        <w:rPr>
                          <w:rFonts w:ascii="Bradley Hand ITC" w:hAnsi="Bradley Hand ITC"/>
                          <w:b/>
                          <w:lang w:val="en-GB"/>
                        </w:rPr>
                        <w:t xml:space="preserve">of some of </w:t>
                      </w:r>
                      <w:r w:rsidR="000B0327" w:rsidRPr="00FE4808">
                        <w:rPr>
                          <w:rFonts w:ascii="Bradley Hand ITC" w:hAnsi="Bradley Hand ITC"/>
                          <w:b/>
                          <w:lang w:val="en-GB"/>
                        </w:rPr>
                        <w:t>the</w:t>
                      </w:r>
                      <w:r w:rsidRPr="00FE4808">
                        <w:rPr>
                          <w:rFonts w:ascii="Bradley Hand ITC" w:hAnsi="Bradley Hand ITC"/>
                          <w:b/>
                          <w:lang w:val="en-GB"/>
                        </w:rPr>
                        <w:t xml:space="preserve"> equipment we have in the clinic?</w:t>
                      </w:r>
                      <w:bookmarkStart w:id="1" w:name="_GoBack"/>
                      <w:bookmarkEnd w:id="1"/>
                      <w:r w:rsidRPr="00FE4808">
                        <w:rPr>
                          <w:rFonts w:ascii="Bradley Hand ITC" w:hAnsi="Bradley Hand ITC"/>
                          <w:b/>
                          <w:lang w:val="en-GB"/>
                        </w:rPr>
                        <w:t xml:space="preserve"> I’ve hidden them all around the waiting room.</w:t>
                      </w:r>
                      <w:r>
                        <w:rPr>
                          <w:rFonts w:ascii="Bradley Hand ITC" w:hAnsi="Bradley Hand ITC"/>
                          <w:b/>
                          <w:lang w:val="en-GB"/>
                        </w:rPr>
                        <w:t xml:space="preserve"> </w:t>
                      </w:r>
                      <w:r w:rsidRPr="00FE4808">
                        <w:rPr>
                          <w:rFonts w:ascii="Bradley Hand ITC" w:hAnsi="Bradley Hand ITC"/>
                          <w:b/>
                          <w:lang w:val="en-GB"/>
                        </w:rPr>
                        <w:t>Good luck!</w:t>
                      </w:r>
                    </w:p>
                  </w:txbxContent>
                </v:textbox>
              </v:shape>
            </w:pict>
          </mc:Fallback>
        </mc:AlternateContent>
      </w:r>
      <w:r w:rsidRPr="00FE4808">
        <w:rPr>
          <w:rFonts w:ascii="Calibri" w:eastAsia="Calibri" w:hAnsi="Calibri" w:cs="Calibri"/>
          <w:b/>
          <w:bCs/>
          <w:iCs/>
          <w:color w:val="000000" w:themeColor="text1"/>
          <w:sz w:val="40"/>
          <w:szCs w:val="40"/>
          <w:lang w:val="en-GB"/>
        </w:rPr>
        <w:t>Bear’s Treasure Hunt</w:t>
      </w:r>
    </w:p>
    <w:p w:rsidR="00FE4808" w:rsidRPr="00FE4808" w:rsidRDefault="00FE4808" w:rsidP="0095503B">
      <w:pPr>
        <w:jc w:val="center"/>
        <w:rPr>
          <w:rFonts w:ascii="Calibri" w:eastAsia="Calibri" w:hAnsi="Calibri" w:cs="Calibri"/>
          <w:b/>
          <w:bCs/>
          <w:iCs/>
          <w:color w:val="000000" w:themeColor="text1"/>
          <w:sz w:val="24"/>
          <w:szCs w:val="24"/>
          <w:lang w:val="en-GB"/>
        </w:rPr>
      </w:pPr>
      <w:r w:rsidRPr="00FE4808"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119B227" wp14:editId="31D46C6B">
            <wp:simplePos x="0" y="0"/>
            <wp:positionH relativeFrom="column">
              <wp:posOffset>3543300</wp:posOffset>
            </wp:positionH>
            <wp:positionV relativeFrom="paragraph">
              <wp:posOffset>8255</wp:posOffset>
            </wp:positionV>
            <wp:extent cx="1920240" cy="1522095"/>
            <wp:effectExtent l="0" t="0" r="381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808" w:rsidRDefault="00FE4808" w:rsidP="0095503B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</w:pPr>
    </w:p>
    <w:p w:rsidR="00FE4808" w:rsidRPr="00FE4808" w:rsidRDefault="00FE4808" w:rsidP="00FE4808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E4808" w:rsidRPr="00FE4808" w:rsidRDefault="00FE4808" w:rsidP="00FE4808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E4808" w:rsidRPr="00FE4808" w:rsidRDefault="00FE4808" w:rsidP="00FE4808">
      <w:pPr>
        <w:rPr>
          <w:rFonts w:ascii="Calibri" w:eastAsia="Calibri" w:hAnsi="Calibri" w:cs="Calibri"/>
          <w:sz w:val="24"/>
          <w:szCs w:val="24"/>
          <w:lang w:val="en-GB"/>
        </w:rPr>
      </w:pPr>
    </w:p>
    <w:p w:rsidR="00FE4808" w:rsidRPr="00FE4808" w:rsidRDefault="00FE4808" w:rsidP="00FE4808">
      <w:pPr>
        <w:rPr>
          <w:rFonts w:ascii="Calibri" w:eastAsia="Calibri" w:hAnsi="Calibri" w:cs="Calibri"/>
          <w:sz w:val="24"/>
          <w:szCs w:val="24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2977"/>
        <w:gridCol w:w="2358"/>
      </w:tblGrid>
      <w:tr w:rsidR="00FE4808" w:rsidTr="000B0327">
        <w:tc>
          <w:tcPr>
            <w:tcW w:w="3681" w:type="dxa"/>
            <w:shd w:val="clear" w:color="auto" w:fill="FFCC00"/>
          </w:tcPr>
          <w:p w:rsidR="00FE4808" w:rsidRPr="00FE4808" w:rsidRDefault="00FE4808" w:rsidP="00FE4808">
            <w:pPr>
              <w:jc w:val="center"/>
              <w:rPr>
                <w:rFonts w:eastAsia="Calibri" w:cs="Calibri"/>
                <w:b/>
                <w:sz w:val="24"/>
                <w:szCs w:val="24"/>
                <w:lang w:val="en-GB"/>
              </w:rPr>
            </w:pPr>
            <w:r w:rsidRPr="00FE4808">
              <w:rPr>
                <w:rFonts w:eastAsia="Calibri" w:cs="Calibri"/>
                <w:b/>
                <w:sz w:val="24"/>
                <w:szCs w:val="24"/>
                <w:lang w:val="en-GB"/>
              </w:rPr>
              <w:t>Equipment</w:t>
            </w:r>
          </w:p>
        </w:tc>
        <w:tc>
          <w:tcPr>
            <w:tcW w:w="2977" w:type="dxa"/>
            <w:shd w:val="clear" w:color="auto" w:fill="FFCC00"/>
          </w:tcPr>
          <w:p w:rsidR="00FE4808" w:rsidRPr="00FE4808" w:rsidRDefault="00FE4808" w:rsidP="00FE4808">
            <w:pPr>
              <w:jc w:val="center"/>
              <w:rPr>
                <w:rFonts w:eastAsia="Calibri" w:cs="Calibri"/>
                <w:b/>
                <w:sz w:val="24"/>
                <w:szCs w:val="24"/>
                <w:lang w:val="en-GB"/>
              </w:rPr>
            </w:pPr>
            <w:r w:rsidRPr="00FE4808">
              <w:rPr>
                <w:rFonts w:eastAsia="Calibri" w:cs="Calibri"/>
                <w:b/>
                <w:sz w:val="24"/>
                <w:szCs w:val="24"/>
                <w:lang w:val="en-GB"/>
              </w:rPr>
              <w:t>Its Name</w:t>
            </w:r>
          </w:p>
        </w:tc>
        <w:tc>
          <w:tcPr>
            <w:tcW w:w="2358" w:type="dxa"/>
            <w:shd w:val="clear" w:color="auto" w:fill="FFCC00"/>
          </w:tcPr>
          <w:p w:rsidR="00FE4808" w:rsidRPr="00FE4808" w:rsidRDefault="00FE4808" w:rsidP="00FE4808">
            <w:pPr>
              <w:jc w:val="center"/>
              <w:rPr>
                <w:rFonts w:eastAsia="Calibri" w:cs="Calibri"/>
                <w:b/>
                <w:sz w:val="24"/>
                <w:szCs w:val="24"/>
                <w:lang w:val="en-GB"/>
              </w:rPr>
            </w:pPr>
            <w:r w:rsidRPr="00FE4808">
              <w:rPr>
                <w:rFonts w:eastAsia="Calibri" w:cs="Calibri"/>
                <w:b/>
                <w:sz w:val="24"/>
                <w:szCs w:val="24"/>
                <w:lang w:val="en-GB"/>
              </w:rPr>
              <w:t>Found it!</w:t>
            </w: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901535" cy="676132"/>
                  <wp:effectExtent l="0" t="1587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ympanomete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903727" cy="677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proofErr w:type="spellStart"/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>Tympanometer</w:t>
            </w:r>
            <w:proofErr w:type="spellEnd"/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833058" cy="624840"/>
                  <wp:effectExtent l="0" t="0" r="571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umbnail_Audiometer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78" cy="63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>Audiometer</w:t>
            </w:r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853377" cy="640080"/>
                  <wp:effectExtent l="0" t="0" r="444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ponse butto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377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 xml:space="preserve">Response Button </w:t>
            </w:r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721075" cy="540791"/>
                  <wp:effectExtent l="0" t="508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toscop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2610" cy="541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>Otoscope</w:t>
            </w:r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758764" cy="569056"/>
                  <wp:effectExtent l="0" t="635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one conducto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67229" cy="57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>Bone Conductor</w:t>
            </w:r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  <w:tr w:rsidR="00FE4808" w:rsidTr="000B0327">
        <w:tc>
          <w:tcPr>
            <w:tcW w:w="3681" w:type="dxa"/>
          </w:tcPr>
          <w:p w:rsidR="00FE4808" w:rsidRDefault="00FE4808" w:rsidP="00FE4808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  <w:r>
              <w:rPr>
                <w:rFonts w:eastAsia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826175" cy="619614"/>
                  <wp:effectExtent l="8255" t="0" r="127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diometer headphones 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828141" cy="621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:rsidR="00FE4808" w:rsidRPr="000B0327" w:rsidRDefault="000B0327" w:rsidP="000B0327">
            <w:pPr>
              <w:jc w:val="center"/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</w:pPr>
            <w:r w:rsidRPr="000B0327">
              <w:rPr>
                <w:rFonts w:ascii="Bradley Hand ITC" w:eastAsia="Calibri" w:hAnsi="Bradley Hand ITC" w:cs="Calibri"/>
                <w:b/>
                <w:sz w:val="24"/>
                <w:szCs w:val="24"/>
                <w:lang w:val="en-GB"/>
              </w:rPr>
              <w:t>Audiometer Headphones</w:t>
            </w:r>
          </w:p>
        </w:tc>
        <w:tc>
          <w:tcPr>
            <w:tcW w:w="2358" w:type="dxa"/>
            <w:vAlign w:val="center"/>
          </w:tcPr>
          <w:p w:rsidR="00FE4808" w:rsidRDefault="00FE4808" w:rsidP="000B0327">
            <w:pPr>
              <w:jc w:val="center"/>
              <w:rPr>
                <w:rFonts w:eastAsia="Calibri" w:cs="Calibri"/>
                <w:sz w:val="24"/>
                <w:szCs w:val="24"/>
                <w:lang w:val="en-GB"/>
              </w:rPr>
            </w:pPr>
          </w:p>
        </w:tc>
      </w:tr>
    </w:tbl>
    <w:p w:rsidR="0087100B" w:rsidRPr="00FE4808" w:rsidRDefault="0087100B" w:rsidP="00FE4808">
      <w:pPr>
        <w:jc w:val="center"/>
        <w:rPr>
          <w:rFonts w:ascii="Calibri" w:eastAsia="Calibri" w:hAnsi="Calibri" w:cs="Calibri"/>
          <w:sz w:val="24"/>
          <w:szCs w:val="24"/>
          <w:lang w:val="en-GB"/>
        </w:rPr>
      </w:pPr>
    </w:p>
    <w:sectPr w:rsidR="0087100B" w:rsidRPr="00FE4808" w:rsidSect="00331EB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99" w:rsidRDefault="00AE1A99" w:rsidP="00F20D56">
      <w:pPr>
        <w:spacing w:after="0" w:line="240" w:lineRule="auto"/>
      </w:pPr>
      <w:r>
        <w:separator/>
      </w:r>
    </w:p>
  </w:endnote>
  <w:endnote w:type="continuationSeparator" w:id="0">
    <w:p w:rsidR="00AE1A99" w:rsidRDefault="00AE1A99" w:rsidP="00F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D4" w:rsidRDefault="00F72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B" w:rsidRDefault="00B64DEE" w:rsidP="00B64DEE">
    <w:pPr>
      <w:pStyle w:val="Footer"/>
      <w:jc w:val="center"/>
      <w:rPr>
        <w:b/>
        <w:i/>
        <w:sz w:val="18"/>
        <w:szCs w:val="18"/>
      </w:rPr>
    </w:pPr>
    <w:r w:rsidRPr="00B64DEE">
      <w:rPr>
        <w:b/>
        <w:i/>
        <w:sz w:val="18"/>
        <w:szCs w:val="18"/>
      </w:rPr>
      <w:t>Cadmus Services Ltd: Company Number: 12733015</w:t>
    </w:r>
  </w:p>
  <w:p w:rsidR="00B64DEE" w:rsidRPr="00B64DEE" w:rsidRDefault="00B64DEE" w:rsidP="00B64DEE">
    <w:pPr>
      <w:pStyle w:val="Footer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Registered Address: </w:t>
    </w:r>
    <w:r w:rsidR="00F72ED4">
      <w:rPr>
        <w:b/>
        <w:i/>
        <w:sz w:val="18"/>
        <w:szCs w:val="18"/>
      </w:rPr>
      <w:t>Leighswood School, Broad Meadow, Aldridge, Walsall, WS9 8NZ</w:t>
    </w:r>
  </w:p>
  <w:p w:rsidR="0003789B" w:rsidRDefault="0003789B" w:rsidP="00DA531A">
    <w:pPr>
      <w:pStyle w:val="Footer"/>
      <w:jc w:val="center"/>
      <w:rPr>
        <w:i/>
        <w:sz w:val="18"/>
        <w:szCs w:val="18"/>
      </w:rPr>
    </w:pPr>
  </w:p>
  <w:p w:rsidR="0003789B" w:rsidRDefault="0003789B" w:rsidP="00DA531A">
    <w:pPr>
      <w:pStyle w:val="Footer"/>
      <w:jc w:val="center"/>
      <w:rPr>
        <w:i/>
        <w:sz w:val="18"/>
        <w:szCs w:val="18"/>
      </w:rPr>
    </w:pPr>
    <w:r>
      <w:rPr>
        <w:i/>
        <w:noProof/>
        <w:sz w:val="18"/>
        <w:szCs w:val="18"/>
        <w:lang w:eastAsia="en-GB"/>
      </w:rPr>
      <w:drawing>
        <wp:inline distT="0" distB="0" distL="0" distR="0" wp14:anchorId="497CD080" wp14:editId="5457A85F">
          <wp:extent cx="1927274" cy="286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Centre of Ex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248" cy="28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789B" w:rsidRDefault="0003789B" w:rsidP="00DA531A">
    <w:pPr>
      <w:pStyle w:val="Footer"/>
      <w:jc w:val="center"/>
      <w:rPr>
        <w:i/>
        <w:sz w:val="18"/>
        <w:szCs w:val="18"/>
      </w:rPr>
    </w:pPr>
  </w:p>
  <w:p w:rsidR="00DA531A" w:rsidRPr="00DA531A" w:rsidRDefault="00DA531A" w:rsidP="00DA531A">
    <w:pPr>
      <w:pStyle w:val="Footer"/>
      <w:jc w:val="center"/>
      <w:rPr>
        <w:i/>
        <w:sz w:val="18"/>
        <w:szCs w:val="18"/>
      </w:rPr>
    </w:pPr>
    <w:r w:rsidRPr="00DA531A">
      <w:rPr>
        <w:i/>
        <w:sz w:val="18"/>
        <w:szCs w:val="18"/>
      </w:rPr>
      <w:t>All Cadmus Services staff are committed to safeguarding and promoting the welfa</w:t>
    </w:r>
    <w:r>
      <w:rPr>
        <w:i/>
        <w:sz w:val="18"/>
        <w:szCs w:val="18"/>
      </w:rPr>
      <w:t>re of children and young people.</w:t>
    </w:r>
    <w:r>
      <w:rPr>
        <w:sz w:val="18"/>
        <w:szCs w:val="18"/>
      </w:rPr>
      <w:t xml:space="preserve"> We</w:t>
    </w:r>
    <w:r>
      <w:rPr>
        <w:i/>
        <w:sz w:val="18"/>
        <w:szCs w:val="18"/>
      </w:rPr>
      <w:t xml:space="preserve"> expect</w:t>
    </w:r>
    <w:r w:rsidRPr="00DA531A">
      <w:rPr>
        <w:i/>
        <w:sz w:val="18"/>
        <w:szCs w:val="18"/>
      </w:rPr>
      <w:t xml:space="preserve"> all staff, volunteers and visitors to our settings to share this commitment.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D4" w:rsidRDefault="00F72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99" w:rsidRDefault="00AE1A99" w:rsidP="00F20D56">
      <w:pPr>
        <w:spacing w:after="0" w:line="240" w:lineRule="auto"/>
      </w:pPr>
      <w:r>
        <w:separator/>
      </w:r>
    </w:p>
  </w:footnote>
  <w:footnote w:type="continuationSeparator" w:id="0">
    <w:p w:rsidR="00AE1A99" w:rsidRDefault="00AE1A99" w:rsidP="00F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56" w:rsidRDefault="00AE1A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2" o:spid="_x0000_s2050" type="#_x0000_t75" style="position:absolute;margin-left:0;margin-top:0;width:451.05pt;height:533.35pt;z-index:-251657216;mso-position-horizontal:center;mso-position-horizontal-relative:margin;mso-position-vertical:center;mso-position-vertical-relative:margin" o:allowincell="f">
          <v:imagedata r:id="rId1" o:title="Light bul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56" w:rsidRDefault="00AE1A99" w:rsidP="00F20D56">
    <w:pPr>
      <w:pStyle w:val="Header"/>
      <w:jc w:val="cent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3" o:spid="_x0000_s2051" type="#_x0000_t75" style="position:absolute;left:0;text-align:left;margin-left:0;margin-top:0;width:451.05pt;height:533.35pt;z-index:-251656192;mso-position-horizontal:center;mso-position-horizontal-relative:margin;mso-position-vertical:center;mso-position-vertical-relative:margin" o:allowincell="f">
          <v:imagedata r:id="rId1" o:title="Light bul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56" w:rsidRDefault="00AE1A9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1" o:spid="_x0000_s2049" type="#_x0000_t75" style="position:absolute;margin-left:0;margin-top:0;width:451.05pt;height:533.35pt;z-index:-251658240;mso-position-horizontal:center;mso-position-horizontal-relative:margin;mso-position-vertical:center;mso-position-vertical-relative:margin" o:allowincell="f">
          <v:imagedata r:id="rId1" o:title="Light bul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F01"/>
    <w:multiLevelType w:val="hybridMultilevel"/>
    <w:tmpl w:val="963A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4467"/>
    <w:multiLevelType w:val="hybridMultilevel"/>
    <w:tmpl w:val="AC0A7B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937273"/>
    <w:multiLevelType w:val="hybridMultilevel"/>
    <w:tmpl w:val="F7180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7115"/>
    <w:multiLevelType w:val="hybridMultilevel"/>
    <w:tmpl w:val="5B8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4EF7"/>
    <w:multiLevelType w:val="hybridMultilevel"/>
    <w:tmpl w:val="3C40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F5435"/>
    <w:multiLevelType w:val="hybridMultilevel"/>
    <w:tmpl w:val="C068F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B4EF9"/>
    <w:multiLevelType w:val="hybridMultilevel"/>
    <w:tmpl w:val="CD62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21D7"/>
    <w:multiLevelType w:val="hybridMultilevel"/>
    <w:tmpl w:val="75E06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D03"/>
    <w:multiLevelType w:val="hybridMultilevel"/>
    <w:tmpl w:val="D54A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33A91"/>
    <w:multiLevelType w:val="hybridMultilevel"/>
    <w:tmpl w:val="F93E8A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8C4553"/>
    <w:multiLevelType w:val="hybridMultilevel"/>
    <w:tmpl w:val="8DCC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D4779"/>
    <w:multiLevelType w:val="hybridMultilevel"/>
    <w:tmpl w:val="859E9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92B9B"/>
    <w:multiLevelType w:val="hybridMultilevel"/>
    <w:tmpl w:val="04B4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6"/>
    <w:rsid w:val="0002679B"/>
    <w:rsid w:val="0003789B"/>
    <w:rsid w:val="00041381"/>
    <w:rsid w:val="00044D6B"/>
    <w:rsid w:val="000501CA"/>
    <w:rsid w:val="00053EA2"/>
    <w:rsid w:val="000549C6"/>
    <w:rsid w:val="00085861"/>
    <w:rsid w:val="000B0327"/>
    <w:rsid w:val="000C737C"/>
    <w:rsid w:val="000F3080"/>
    <w:rsid w:val="000F668F"/>
    <w:rsid w:val="001021A0"/>
    <w:rsid w:val="00120C1D"/>
    <w:rsid w:val="00120ED0"/>
    <w:rsid w:val="00131BA6"/>
    <w:rsid w:val="0014236E"/>
    <w:rsid w:val="00152974"/>
    <w:rsid w:val="00173213"/>
    <w:rsid w:val="00173A49"/>
    <w:rsid w:val="0018519F"/>
    <w:rsid w:val="001860A6"/>
    <w:rsid w:val="00196DA6"/>
    <w:rsid w:val="001A7DD6"/>
    <w:rsid w:val="001A7EB1"/>
    <w:rsid w:val="001E1CF3"/>
    <w:rsid w:val="001F7465"/>
    <w:rsid w:val="002075CD"/>
    <w:rsid w:val="00211FBD"/>
    <w:rsid w:val="00221E30"/>
    <w:rsid w:val="00233A96"/>
    <w:rsid w:val="00234EF3"/>
    <w:rsid w:val="00244CCE"/>
    <w:rsid w:val="00245E5D"/>
    <w:rsid w:val="00265BAF"/>
    <w:rsid w:val="002E011C"/>
    <w:rsid w:val="002E4A37"/>
    <w:rsid w:val="002F66EE"/>
    <w:rsid w:val="00322A50"/>
    <w:rsid w:val="0032653E"/>
    <w:rsid w:val="00331EB1"/>
    <w:rsid w:val="00335AB0"/>
    <w:rsid w:val="00337998"/>
    <w:rsid w:val="00382028"/>
    <w:rsid w:val="003A2CA8"/>
    <w:rsid w:val="00402EC5"/>
    <w:rsid w:val="00423622"/>
    <w:rsid w:val="00431276"/>
    <w:rsid w:val="00431421"/>
    <w:rsid w:val="004459EB"/>
    <w:rsid w:val="004805F7"/>
    <w:rsid w:val="004D3830"/>
    <w:rsid w:val="004E47F2"/>
    <w:rsid w:val="004F1378"/>
    <w:rsid w:val="00524D62"/>
    <w:rsid w:val="005401DB"/>
    <w:rsid w:val="00544405"/>
    <w:rsid w:val="005463C8"/>
    <w:rsid w:val="00570C6D"/>
    <w:rsid w:val="0057775B"/>
    <w:rsid w:val="005867B3"/>
    <w:rsid w:val="005A1867"/>
    <w:rsid w:val="005C0CDF"/>
    <w:rsid w:val="005C7EDE"/>
    <w:rsid w:val="005E6028"/>
    <w:rsid w:val="00630983"/>
    <w:rsid w:val="00650910"/>
    <w:rsid w:val="006537DD"/>
    <w:rsid w:val="006632B3"/>
    <w:rsid w:val="00665B48"/>
    <w:rsid w:val="00670616"/>
    <w:rsid w:val="0067642E"/>
    <w:rsid w:val="006B0567"/>
    <w:rsid w:val="006F35F0"/>
    <w:rsid w:val="00702C68"/>
    <w:rsid w:val="00727DC9"/>
    <w:rsid w:val="00735203"/>
    <w:rsid w:val="00744B46"/>
    <w:rsid w:val="00750CCC"/>
    <w:rsid w:val="007A56A3"/>
    <w:rsid w:val="007E27CC"/>
    <w:rsid w:val="007E7B56"/>
    <w:rsid w:val="007F50A5"/>
    <w:rsid w:val="00812A18"/>
    <w:rsid w:val="00865927"/>
    <w:rsid w:val="0087100B"/>
    <w:rsid w:val="008724E3"/>
    <w:rsid w:val="008B03F9"/>
    <w:rsid w:val="008B493D"/>
    <w:rsid w:val="008C75E3"/>
    <w:rsid w:val="008E713D"/>
    <w:rsid w:val="0090118C"/>
    <w:rsid w:val="009059CC"/>
    <w:rsid w:val="009160C3"/>
    <w:rsid w:val="0091652B"/>
    <w:rsid w:val="0092761B"/>
    <w:rsid w:val="00947B4E"/>
    <w:rsid w:val="00952BA2"/>
    <w:rsid w:val="009540A7"/>
    <w:rsid w:val="0095503B"/>
    <w:rsid w:val="00967053"/>
    <w:rsid w:val="00967EE4"/>
    <w:rsid w:val="00971DF4"/>
    <w:rsid w:val="009861DB"/>
    <w:rsid w:val="00996289"/>
    <w:rsid w:val="009A0C54"/>
    <w:rsid w:val="009A0CDB"/>
    <w:rsid w:val="009A77CB"/>
    <w:rsid w:val="009B2C5F"/>
    <w:rsid w:val="009B384F"/>
    <w:rsid w:val="009B5C18"/>
    <w:rsid w:val="009C0FDB"/>
    <w:rsid w:val="009F4BD7"/>
    <w:rsid w:val="00A00626"/>
    <w:rsid w:val="00A03415"/>
    <w:rsid w:val="00A056D4"/>
    <w:rsid w:val="00A113FB"/>
    <w:rsid w:val="00A16F83"/>
    <w:rsid w:val="00A233B1"/>
    <w:rsid w:val="00A45769"/>
    <w:rsid w:val="00A4611C"/>
    <w:rsid w:val="00A62343"/>
    <w:rsid w:val="00A84F12"/>
    <w:rsid w:val="00AB24DB"/>
    <w:rsid w:val="00AC421B"/>
    <w:rsid w:val="00AC47FB"/>
    <w:rsid w:val="00AE1A99"/>
    <w:rsid w:val="00B2280C"/>
    <w:rsid w:val="00B47A45"/>
    <w:rsid w:val="00B60EB5"/>
    <w:rsid w:val="00B61BD9"/>
    <w:rsid w:val="00B64DEE"/>
    <w:rsid w:val="00B76834"/>
    <w:rsid w:val="00B94F47"/>
    <w:rsid w:val="00BB154A"/>
    <w:rsid w:val="00BB1D7E"/>
    <w:rsid w:val="00BB3C3E"/>
    <w:rsid w:val="00BD22EA"/>
    <w:rsid w:val="00C02617"/>
    <w:rsid w:val="00C110C2"/>
    <w:rsid w:val="00C33A80"/>
    <w:rsid w:val="00C53CE7"/>
    <w:rsid w:val="00C65633"/>
    <w:rsid w:val="00C6701B"/>
    <w:rsid w:val="00C709FD"/>
    <w:rsid w:val="00C83D17"/>
    <w:rsid w:val="00CA42B8"/>
    <w:rsid w:val="00CD17E3"/>
    <w:rsid w:val="00CD1EA6"/>
    <w:rsid w:val="00CD5B72"/>
    <w:rsid w:val="00CE359D"/>
    <w:rsid w:val="00CF00A4"/>
    <w:rsid w:val="00D24E52"/>
    <w:rsid w:val="00D47B58"/>
    <w:rsid w:val="00D56160"/>
    <w:rsid w:val="00D608F9"/>
    <w:rsid w:val="00D82D6D"/>
    <w:rsid w:val="00D85369"/>
    <w:rsid w:val="00D91350"/>
    <w:rsid w:val="00DA531A"/>
    <w:rsid w:val="00DC5E28"/>
    <w:rsid w:val="00DE7492"/>
    <w:rsid w:val="00DF276D"/>
    <w:rsid w:val="00DF5A9C"/>
    <w:rsid w:val="00E1339D"/>
    <w:rsid w:val="00E20549"/>
    <w:rsid w:val="00E20D69"/>
    <w:rsid w:val="00E244D8"/>
    <w:rsid w:val="00E5655A"/>
    <w:rsid w:val="00E57451"/>
    <w:rsid w:val="00E83F1D"/>
    <w:rsid w:val="00EB2632"/>
    <w:rsid w:val="00EC634E"/>
    <w:rsid w:val="00ED5F94"/>
    <w:rsid w:val="00ED63CC"/>
    <w:rsid w:val="00EF78C8"/>
    <w:rsid w:val="00F04799"/>
    <w:rsid w:val="00F07A1E"/>
    <w:rsid w:val="00F10D64"/>
    <w:rsid w:val="00F1571A"/>
    <w:rsid w:val="00F16B8B"/>
    <w:rsid w:val="00F20D56"/>
    <w:rsid w:val="00F47D9D"/>
    <w:rsid w:val="00F72ED4"/>
    <w:rsid w:val="00F84F2D"/>
    <w:rsid w:val="00FA5DBB"/>
    <w:rsid w:val="00FE4808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9E3E3F"/>
  <w15:docId w15:val="{4691281B-756D-4361-8F31-926B9E6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D56"/>
  </w:style>
  <w:style w:type="paragraph" w:styleId="Footer">
    <w:name w:val="footer"/>
    <w:basedOn w:val="Normal"/>
    <w:link w:val="Foot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D56"/>
  </w:style>
  <w:style w:type="paragraph" w:styleId="ListParagraph">
    <w:name w:val="List Paragraph"/>
    <w:basedOn w:val="Normal"/>
    <w:uiPriority w:val="34"/>
    <w:qFormat/>
    <w:rsid w:val="00331EB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E20549"/>
    <w:pPr>
      <w:spacing w:after="0" w:line="240" w:lineRule="auto"/>
    </w:pPr>
    <w:rPr>
      <w:rFonts w:ascii="Calibri" w:eastAsia="MS Mincho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4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text-italic">
    <w:name w:val="a-text-italic"/>
    <w:basedOn w:val="DefaultParagraphFont"/>
    <w:rsid w:val="005867B3"/>
  </w:style>
  <w:style w:type="paragraph" w:styleId="NormalWeb">
    <w:name w:val="Normal (Web)"/>
    <w:basedOn w:val="Normal"/>
    <w:uiPriority w:val="99"/>
    <w:semiHidden/>
    <w:unhideWhenUsed/>
    <w:rsid w:val="0058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345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3572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259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638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7B338EDFB4468C1E3AAC999D7424" ma:contentTypeVersion="4" ma:contentTypeDescription="Create a new document." ma:contentTypeScope="" ma:versionID="e2d3166ed99a9d92294930a44bb9dde4">
  <xsd:schema xmlns:xsd="http://www.w3.org/2001/XMLSchema" xmlns:xs="http://www.w3.org/2001/XMLSchema" xmlns:p="http://schemas.microsoft.com/office/2006/metadata/properties" xmlns:ns2="8e423c47-a308-4236-9e83-f1ed63604b72" targetNamespace="http://schemas.microsoft.com/office/2006/metadata/properties" ma:root="true" ma:fieldsID="ea3d12092e410d717537d695ddb2eb62" ns2:_="">
    <xsd:import namespace="8e423c47-a308-4236-9e83-f1ed63604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23c47-a308-4236-9e83-f1ed6360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10F3B-B24E-426E-A3D3-C3B71A099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23c47-a308-4236-9e83-f1ed63604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8B5E5-25B3-4B2A-83EE-F74B94EFB3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43D66-DFE1-4EDE-B093-459D80086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Hawes</dc:creator>
  <cp:lastModifiedBy>Aimee Brisbourne</cp:lastModifiedBy>
  <cp:revision>2</cp:revision>
  <cp:lastPrinted>2020-02-18T16:05:00Z</cp:lastPrinted>
  <dcterms:created xsi:type="dcterms:W3CDTF">2022-10-28T10:57:00Z</dcterms:created>
  <dcterms:modified xsi:type="dcterms:W3CDTF">2022-10-28T10:57:00Z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0x010100BEF07B338EDFB4468C1E3AAC999D7424</vt:lpwstr>
  </property>
</Properties>
</file>